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ahoma" w:hAnsi="Tahoma" w:cs="Tahoma"/>
          <w:smallCaps/>
        </w:rPr>
      </w:pPr>
      <w:r>
        <w:rPr/>
        <w:drawing>
          <wp:inline distT="0" distB="0" distL="0" distR="0">
            <wp:extent cx="1628775" cy="54292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0" t="-420" r="-140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"/>
        <w:jc w:val="center"/>
        <w:rPr>
          <w:rFonts w:ascii="Tahoma" w:hAnsi="Tahoma" w:cs="Tahoma"/>
          <w:smallCaps/>
        </w:rPr>
      </w:pPr>
      <w:r>
        <w:rPr>
          <w:rFonts w:cs="Tahoma" w:ascii="Tahoma" w:hAnsi="Tahoma"/>
          <w:b/>
          <w:smallCaps/>
          <w:sz w:val="22"/>
          <w:szCs w:val="22"/>
        </w:rPr>
        <w:t>Alla Camera di Commercio Industria Artigianato e Agricoltura di Pistoia-Prato</w:t>
      </w:r>
    </w:p>
    <w:p>
      <w:pPr>
        <w:pStyle w:val="Normal"/>
        <w:jc w:val="center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"/>
        <w:jc w:val="center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"/>
        <w:jc w:val="center"/>
        <w:rPr>
          <w:rFonts w:ascii="Tahoma" w:hAnsi="Tahoma" w:cs="Tahoma"/>
          <w:smallCaps/>
        </w:rPr>
      </w:pPr>
      <w:r>
        <w:rPr>
          <w:rFonts w:cs="Tahoma" w:ascii="Tahoma" w:hAnsi="Tahoma"/>
          <w:b/>
          <w:smallCaps/>
          <w:sz w:val="22"/>
          <w:szCs w:val="22"/>
        </w:rPr>
        <w:t>dichiarazione sostitutiva di atto notorio</w:t>
      </w:r>
    </w:p>
    <w:p>
      <w:pPr>
        <w:pStyle w:val="Normal"/>
        <w:jc w:val="center"/>
        <w:rPr>
          <w:rFonts w:ascii="Tahoma" w:hAnsi="Tahoma" w:cs="Tahoma"/>
          <w:caps/>
          <w:sz w:val="18"/>
          <w:szCs w:val="18"/>
        </w:rPr>
      </w:pPr>
      <w:r>
        <w:rPr>
          <w:rFonts w:cs="Tahoma" w:ascii="Tahoma" w:hAnsi="Tahoma"/>
          <w:caps/>
          <w:sz w:val="18"/>
          <w:szCs w:val="18"/>
        </w:rPr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  <w:sz w:val="22"/>
          <w:szCs w:val="22"/>
        </w:rPr>
        <w:t>(Art. 46 e 47 D.P.R. 445 del 28.12.2000)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>Il/La sottoscritto/a ______________________________________________________________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>nato a __________________________________________________ il _____________________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>residente a ______________________________________________________________________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>in Via/Piazza ______________________________________________________ Cap ___________</w:t>
      </w:r>
    </w:p>
    <w:p>
      <w:pPr>
        <w:pStyle w:val="Test"/>
        <w:tabs>
          <w:tab w:val="clear" w:pos="709"/>
          <w:tab w:val="left" w:pos="9356" w:leader="dot"/>
        </w:tabs>
        <w:spacing w:lineRule="auto" w:line="360" w:before="0" w:after="120"/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>in qualità di _____________________________________________________________________</w:t>
      </w:r>
    </w:p>
    <w:p>
      <w:pPr>
        <w:pStyle w:val="Test"/>
        <w:tabs>
          <w:tab w:val="clear" w:pos="709"/>
          <w:tab w:val="left" w:pos="9356" w:leader="dot"/>
        </w:tabs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>Dell’impresa _________________________________________ CF/P.IVA_____________________</w:t>
      </w:r>
    </w:p>
    <w:p>
      <w:pPr>
        <w:pStyle w:val="Test"/>
        <w:tabs>
          <w:tab w:val="clear" w:pos="709"/>
          <w:tab w:val="left" w:pos="9356" w:leader="dot"/>
        </w:tabs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</w:rPr>
      </w:r>
    </w:p>
    <w:p>
      <w:pPr>
        <w:pStyle w:val="Test"/>
        <w:tabs>
          <w:tab w:val="clear" w:pos="709"/>
          <w:tab w:val="left" w:pos="9356" w:leader="dot"/>
        </w:tabs>
        <w:jc w:val="left"/>
        <w:rPr>
          <w:rFonts w:ascii="Tahoma" w:hAnsi="Tahoma" w:cs="Tahoma"/>
          <w:b w:val="false"/>
          <w:bCs/>
          <w:smallCaps/>
        </w:rPr>
      </w:pPr>
      <w:r>
        <w:rPr>
          <w:rFonts w:cs="Tahoma" w:ascii="Tahoma" w:hAnsi="Tahoma"/>
          <w:b w:val="false"/>
          <w:bCs/>
          <w:smallCaps/>
          <w:sz w:val="22"/>
          <w:szCs w:val="22"/>
        </w:rPr>
        <w:t xml:space="preserve">Sede legale_______________________________________________________________________ </w:t>
      </w:r>
    </w:p>
    <w:p>
      <w:pPr>
        <w:pStyle w:val="Test"/>
        <w:tabs>
          <w:tab w:val="clear" w:pos="709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Normal"/>
        <w:jc w:val="both"/>
        <w:rPr>
          <w:rFonts w:ascii="Tahoma" w:hAnsi="Tahoma" w:cs="Tahoma"/>
          <w:bCs/>
          <w:smallCaps/>
        </w:rPr>
      </w:pPr>
      <w:r>
        <w:rPr>
          <w:rFonts w:cs="Tahoma" w:ascii="Tahoma" w:hAnsi="Tahoma"/>
          <w:bCs/>
          <w:smallCaps/>
          <w:sz w:val="22"/>
          <w:szCs w:val="22"/>
        </w:rPr>
        <w:t>sotto la propria personale responsabilità e consapevole che in caso di mendaci dichiarazioni incorrerà nelle pene stabilite dal codice penale e dalle leggi speciali in materia, ai sensi degli artt. 46 e 47 del d.p.r. 445/2000; consapevole delle sanzioni penali previste dall’art. 76 e delle conseguenze previste dall’art. 75 del medesimo d.p.r. per le ipotesi di falsità in atti e dichiarazioni mendaci ivi indicate</w:t>
      </w:r>
    </w:p>
    <w:p>
      <w:pPr>
        <w:pStyle w:val="Normal"/>
        <w:jc w:val="both"/>
        <w:rPr>
          <w:rFonts w:ascii="Tahoma" w:hAnsi="Tahoma" w:cs="Tahoma"/>
          <w:smallCaps/>
        </w:rPr>
      </w:pPr>
      <w:r>
        <w:rPr>
          <w:rFonts w:cs="Tahoma" w:ascii="Tahoma" w:hAnsi="Tahoma"/>
          <w:smallCaps/>
        </w:rPr>
      </w:r>
    </w:p>
    <w:p>
      <w:pPr>
        <w:pStyle w:val="Normal"/>
        <w:jc w:val="center"/>
        <w:rPr>
          <w:rFonts w:ascii="Tahoma" w:hAnsi="Tahoma" w:cs="Tahoma"/>
          <w:b/>
          <w:smallCaps/>
        </w:rPr>
      </w:pPr>
      <w:r>
        <w:rPr>
          <w:rFonts w:cs="Tahoma" w:ascii="Tahoma" w:hAnsi="Tahoma"/>
          <w:b/>
          <w:smallCaps/>
          <w:sz w:val="22"/>
          <w:szCs w:val="22"/>
        </w:rPr>
        <w:t>dichiara</w:t>
      </w:r>
    </w:p>
    <w:p>
      <w:pPr>
        <w:pStyle w:val="Test"/>
        <w:tabs>
          <w:tab w:val="clear" w:pos="709"/>
          <w:tab w:val="left" w:pos="9356" w:leader="dot"/>
        </w:tabs>
        <w:spacing w:lineRule="auto" w:line="360"/>
        <w:jc w:val="left"/>
        <w:rPr>
          <w:rFonts w:ascii="Tahoma" w:hAnsi="Tahoma" w:cs="Tahoma"/>
          <w:b w:val="false"/>
        </w:rPr>
      </w:pPr>
      <w:r>
        <w:rPr>
          <w:rFonts w:cs="Tahoma" w:ascii="Tahoma" w:hAnsi="Tahoma"/>
          <w:b w:val="false"/>
        </w:rPr>
      </w:r>
    </w:p>
    <w:tbl>
      <w:tblPr>
        <w:tblW w:w="9993" w:type="dxa"/>
        <w:jc w:val="left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93"/>
      </w:tblGrid>
      <w:tr>
        <w:trPr/>
        <w:tc>
          <w:tcPr>
            <w:tcW w:w="9993" w:type="dxa"/>
            <w:tcBorders/>
          </w:tcPr>
          <w:p>
            <w:pPr>
              <w:pStyle w:val="ListParagraph"/>
              <w:widowControl w:val="false"/>
              <w:spacing w:before="0" w:after="120"/>
              <w:ind w:left="360" w:hanging="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  <w:sz w:val="22"/>
                <w:szCs w:val="22"/>
              </w:rPr>
              <w:t>che i beni in esportazione verso la federazione russa/ucraina devono essere accompagnati dai documenti di cui si richiede il rilascio;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  <w:sz w:val="22"/>
                <w:szCs w:val="22"/>
              </w:rPr>
              <w:t xml:space="preserve">che tali beni </w:t>
            </w:r>
            <w:r>
              <w:rPr>
                <w:rFonts w:cs="Tahoma" w:ascii="Tahoma" w:hAnsi="Tahoma"/>
                <w:b/>
                <w:bCs/>
                <w:smallCaps/>
                <w:sz w:val="22"/>
                <w:szCs w:val="22"/>
              </w:rPr>
              <w:t>non</w:t>
            </w:r>
            <w:r>
              <w:rPr>
                <w:rFonts w:cs="Tahoma" w:ascii="Tahoma" w:hAnsi="Tahoma"/>
                <w:bCs/>
                <w:smallCaps/>
                <w:sz w:val="22"/>
                <w:szCs w:val="22"/>
              </w:rPr>
              <w:t xml:space="preserve"> rientrano tra quelli assoggettati alle restrizioni all’esportazione, secondo le disposizioni previste dalla normativa dell’Unione Europea;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  <w:sz w:val="22"/>
                <w:szCs w:val="22"/>
              </w:rPr>
              <w:t xml:space="preserve">che i soggetti destinatari di tali beni </w:t>
            </w:r>
            <w:r>
              <w:rPr>
                <w:rFonts w:cs="Tahoma" w:ascii="Tahoma" w:hAnsi="Tahoma"/>
                <w:b/>
                <w:bCs/>
                <w:smallCaps/>
                <w:sz w:val="22"/>
                <w:szCs w:val="22"/>
              </w:rPr>
              <w:t>non</w:t>
            </w:r>
            <w:r>
              <w:rPr>
                <w:rFonts w:cs="Tahoma" w:ascii="Tahoma" w:hAnsi="Tahoma"/>
                <w:bCs/>
                <w:smallCaps/>
                <w:sz w:val="22"/>
                <w:szCs w:val="22"/>
              </w:rPr>
              <w:t xml:space="preserve"> rientrano tra quelli designati dalla normativa dell’Unione Europea quali destinatari di sanzioni;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20"/>
              <w:contextualSpacing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  <w:sz w:val="22"/>
                <w:szCs w:val="22"/>
              </w:rPr>
              <w:t>di essere consapevole che le sanzioni in atto potrebbero creare impedimenti nei pagamenti da e verso la federazione russa/ucraina.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  <w:sz w:val="22"/>
                <w:szCs w:val="22"/>
              </w:rPr>
              <w:t>Con la presente dichiarazione esonera la Camera di commercio da ogni responsabilità conseguente alle operazioni di esportazione accompagnate dalla documentazioni di cui si richiede il rilascio.</w:t>
            </w:r>
          </w:p>
        </w:tc>
      </w:tr>
    </w:tbl>
    <w:p>
      <w:pPr>
        <w:pStyle w:val="Normal"/>
        <w:jc w:val="both"/>
        <w:rPr>
          <w:rFonts w:ascii="Tahoma" w:hAnsi="Tahoma" w:cs="Tahoma"/>
          <w:bCs/>
          <w:smallCaps/>
        </w:rPr>
      </w:pPr>
      <w:r>
        <w:rPr>
          <w:rFonts w:cs="Tahoma" w:ascii="Tahoma" w:hAnsi="Tahoma"/>
          <w:bCs/>
          <w:smallCaps/>
        </w:rPr>
      </w:r>
    </w:p>
    <w:p>
      <w:pPr>
        <w:pStyle w:val="Normal"/>
        <w:jc w:val="both"/>
        <w:rPr>
          <w:rFonts w:ascii="Tahoma" w:hAnsi="Tahoma" w:cs="Tahoma"/>
          <w:bCs/>
          <w:smallCaps/>
        </w:rPr>
      </w:pPr>
      <w:r>
        <w:rPr>
          <w:rFonts w:cs="Tahoma" w:ascii="Tahoma" w:hAnsi="Tahoma"/>
          <w:bCs/>
          <w:smallCaps/>
        </w:rPr>
      </w:r>
    </w:p>
    <w:tbl>
      <w:tblPr>
        <w:tblW w:w="9790" w:type="dxa"/>
        <w:jc w:val="left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87"/>
        <w:gridCol w:w="4902"/>
      </w:tblGrid>
      <w:tr>
        <w:trPr/>
        <w:tc>
          <w:tcPr>
            <w:tcW w:w="4887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  <w:sz w:val="22"/>
                <w:szCs w:val="22"/>
              </w:rPr>
              <w:t>luogo e data</w:t>
            </w:r>
          </w:p>
        </w:tc>
        <w:tc>
          <w:tcPr>
            <w:tcW w:w="4902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cs="Tahoma" w:ascii="Tahoma" w:hAnsi="Tahoma"/>
                <w:bCs/>
                <w:smallCaps/>
                <w:sz w:val="22"/>
                <w:szCs w:val="22"/>
              </w:rPr>
              <w:t>timbro della ditta e firma del dichiarante</w:t>
            </w:r>
          </w:p>
        </w:tc>
      </w:tr>
    </w:tbl>
    <w:p>
      <w:pPr>
        <w:pStyle w:val="Normal"/>
        <w:tabs>
          <w:tab w:val="clear" w:pos="709"/>
          <w:tab w:val="left" w:pos="6379" w:leader="none"/>
        </w:tabs>
        <w:rPr>
          <w:rFonts w:ascii="Arial" w:hAnsi="Arial"/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2393315</wp:posOffset>
                </wp:positionH>
                <wp:positionV relativeFrom="paragraph">
                  <wp:posOffset>107315</wp:posOffset>
                </wp:positionV>
                <wp:extent cx="4171950" cy="663575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2040" cy="663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527" w:leader="underscor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iCs/>
                                <w:rFonts w:ascii="Tahoma" w:hAnsi="Tahoma" w:cs="Tahoma"/>
                              </w:rPr>
                              <w:t>Firma digitale ai sensi dell’art. 24 del D.Lgs. 82/2005</w:t>
                            </w:r>
                          </w:p>
                          <w:p>
                            <w:pPr>
                              <w:tabs>
                                <w:tab w:val="left" w:pos="1527" w:leader="underscore"/>
                              </w:tabs>
                              <w:spacing w:lineRule="auto" w:line="288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i/>
                                <w:szCs w:val="20"/>
                                <w:iCs/>
                                <w:rFonts w:ascii="Tahoma" w:hAnsi="Tahoma" w:cs="Tahoma"/>
                              </w:rPr>
                              <w:t>Oppure firma autografa con allegato documento di  identità valido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1" stroked="f" o:allowincell="f" style="position:absolute;margin-left:188.45pt;margin-top:8.45pt;width:328.45pt;height:52.2pt;mso-wrap-style:square;v-text-anchor:top" type="_x0000_t202">
                <v:textbox>
                  <w:txbxContent>
                    <w:p>
                      <w:pPr>
                        <w:tabs>
                          <w:tab w:val="left" w:pos="1527" w:leader="underscore"/>
                        </w:tabs>
                        <w:spacing w:lineRule="auto" w:line="288"/>
                        <w:jc w:val="center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iCs/>
                          <w:rFonts w:ascii="Tahoma" w:hAnsi="Tahoma" w:cs="Tahoma"/>
                        </w:rPr>
                        <w:t>Firma digitale ai sensi dell’art. 24 del D.Lgs. 82/2005</w:t>
                      </w:r>
                    </w:p>
                    <w:p>
                      <w:pPr>
                        <w:tabs>
                          <w:tab w:val="left" w:pos="1527" w:leader="underscore"/>
                        </w:tabs>
                        <w:spacing w:lineRule="auto" w:line="288"/>
                        <w:jc w:val="center"/>
                        <w:rPr/>
                      </w:pPr>
                      <w:r>
                        <w:rPr>
                          <w:sz w:val="20"/>
                          <w:i/>
                          <w:szCs w:val="20"/>
                          <w:iCs/>
                          <w:rFonts w:ascii="Tahoma" w:hAnsi="Tahoma" w:cs="Tahoma"/>
                        </w:rPr>
                        <w:t>Oppure firma autografa con allegato documento di  identità valido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Tahoma" w:hAnsi="Tahoma"/>
          <w:sz w:val="22"/>
          <w:szCs w:val="22"/>
        </w:rPr>
        <w:tab/>
      </w:r>
    </w:p>
    <w:p>
      <w:pPr>
        <w:pStyle w:val="Normal"/>
        <w:tabs>
          <w:tab w:val="clear" w:pos="709"/>
          <w:tab w:val="left" w:pos="6379" w:leader="none"/>
        </w:tabs>
        <w:rPr>
          <w:rFonts w:ascii="Arial" w:hAnsi="Arial"/>
          <w:sz w:val="17"/>
        </w:rPr>
      </w:pPr>
      <w:r>
        <w:rPr/>
      </w:r>
    </w:p>
    <w:p>
      <w:pPr>
        <w:pStyle w:val="Normal"/>
        <w:tabs>
          <w:tab w:val="clear" w:pos="709"/>
          <w:tab w:val="left" w:pos="6379" w:leader="none"/>
        </w:tabs>
        <w:rPr>
          <w:rFonts w:ascii="Arial" w:hAnsi="Arial"/>
          <w:sz w:val="17"/>
        </w:rPr>
      </w:pPr>
      <w:r>
        <w:rPr/>
      </w:r>
    </w:p>
    <w:p>
      <w:pPr>
        <w:pStyle w:val="Normal"/>
        <w:tabs>
          <w:tab w:val="clear" w:pos="709"/>
          <w:tab w:val="left" w:pos="6379" w:leader="none"/>
        </w:tabs>
        <w:rPr>
          <w:rFonts w:ascii="Arial" w:hAnsi="Arial"/>
          <w:sz w:val="17"/>
        </w:rPr>
      </w:pPr>
      <w:r>
        <w:rPr/>
      </w:r>
    </w:p>
    <w:p>
      <w:pPr>
        <w:pStyle w:val="Normal"/>
        <w:tabs>
          <w:tab w:val="clear" w:pos="709"/>
          <w:tab w:val="left" w:pos="6379" w:leader="none"/>
        </w:tabs>
        <w:rPr>
          <w:rFonts w:ascii="Arial" w:hAnsi="Arial"/>
          <w:sz w:val="17"/>
        </w:rPr>
      </w:pPr>
      <w:r>
        <w:rPr/>
      </w:r>
    </w:p>
    <w:p>
      <w:pPr>
        <w:pStyle w:val="Normal"/>
        <w:tabs>
          <w:tab w:val="clear" w:pos="709"/>
          <w:tab w:val="left" w:pos="6379" w:leader="none"/>
        </w:tabs>
        <w:rPr>
          <w:rFonts w:ascii="Arial" w:hAnsi="Arial"/>
          <w:sz w:val="17"/>
        </w:rPr>
      </w:pPr>
      <w:r>
        <w:rPr/>
      </w:r>
    </w:p>
    <w:p>
      <w:pPr>
        <w:pStyle w:val="Normal"/>
        <w:jc w:val="center"/>
        <w:rPr>
          <w:rFonts w:ascii="Tahoma" w:hAnsi="Tahoma"/>
          <w:b/>
          <w:sz w:val="26"/>
          <w:szCs w:val="26"/>
        </w:rPr>
      </w:pPr>
      <w:r>
        <w:rPr>
          <w:rFonts w:ascii="Tahoma" w:hAnsi="Tahoma"/>
          <w:b/>
          <w:sz w:val="26"/>
          <w:szCs w:val="26"/>
        </w:rPr>
        <w:t>DICHIARAZIONE SOSTITUTIVA</w:t>
      </w:r>
    </w:p>
    <w:p>
      <w:pPr>
        <w:pStyle w:val="Normal"/>
        <w:jc w:val="center"/>
        <w:rPr>
          <w:rFonts w:ascii="Tahoma" w:hAnsi="Tahoma"/>
          <w:b/>
          <w:color w:val="800000"/>
          <w:sz w:val="28"/>
          <w:szCs w:val="28"/>
        </w:rPr>
      </w:pPr>
      <w:r>
        <w:rPr>
          <w:rFonts w:ascii="Tahoma" w:hAnsi="Tahoma"/>
          <w:b/>
          <w:color w:val="800000"/>
          <w:sz w:val="28"/>
          <w:szCs w:val="28"/>
        </w:rPr>
      </w:r>
    </w:p>
    <w:p>
      <w:pPr>
        <w:pStyle w:val="Normal"/>
        <w:jc w:val="center"/>
        <w:rPr>
          <w:rFonts w:ascii="Tahoma" w:hAnsi="Tahoma"/>
          <w:b/>
          <w:color w:val="800000"/>
          <w:sz w:val="24"/>
          <w:szCs w:val="24"/>
        </w:rPr>
      </w:pPr>
      <w:r>
        <w:rPr>
          <w:rFonts w:ascii="Tahoma" w:hAnsi="Tahoma"/>
          <w:b/>
          <w:color w:val="800000"/>
          <w:sz w:val="24"/>
          <w:szCs w:val="24"/>
        </w:rPr>
        <w:t xml:space="preserve">Informazioni sintetiche sulla protezione dei dati </w:t>
      </w:r>
    </w:p>
    <w:p>
      <w:pPr>
        <w:pStyle w:val="Normal"/>
        <w:jc w:val="center"/>
        <w:rPr>
          <w:rFonts w:ascii="Tahoma" w:hAnsi="Tahoma"/>
          <w:b/>
          <w:color w:val="800000"/>
          <w:sz w:val="24"/>
          <w:szCs w:val="24"/>
        </w:rPr>
      </w:pPr>
      <w:r>
        <w:rPr>
          <w:rFonts w:ascii="Tahoma" w:hAnsi="Tahoma"/>
          <w:b/>
          <w:color w:val="800000"/>
          <w:sz w:val="24"/>
          <w:szCs w:val="24"/>
        </w:rPr>
        <w:t>(primo livello)</w:t>
      </w:r>
    </w:p>
    <w:p>
      <w:pPr>
        <w:pStyle w:val="Normal"/>
        <w:jc w:val="center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Le presenti informazioni, sono rese, conformemente al Regolamento generale sulla protezione dei dati nell'Unione Europea (REGOLAMENTO UE 2016/679), secondo un </w:t>
      </w:r>
      <w:r>
        <w:rPr>
          <w:rFonts w:ascii="Tahoma" w:hAnsi="Tahoma"/>
          <w:b/>
          <w:sz w:val="22"/>
          <w:szCs w:val="22"/>
        </w:rPr>
        <w:t xml:space="preserve">approccio multilivello </w:t>
      </w:r>
      <w:r>
        <w:rPr>
          <w:rFonts w:ascii="Tahoma" w:hAnsi="Tahoma"/>
          <w:sz w:val="22"/>
          <w:szCs w:val="22"/>
        </w:rPr>
        <w:t xml:space="preserve">(stratificato). In questo livello è possibile accedere alle </w:t>
      </w:r>
      <w:r>
        <w:rPr>
          <w:rFonts w:ascii="Tahoma" w:hAnsi="Tahoma"/>
          <w:b/>
          <w:sz w:val="22"/>
          <w:szCs w:val="22"/>
        </w:rPr>
        <w:t>informazioni di base</w:t>
      </w:r>
      <w:r>
        <w:rPr>
          <w:rFonts w:ascii="Tahoma" w:hAnsi="Tahoma"/>
          <w:sz w:val="22"/>
          <w:szCs w:val="22"/>
        </w:rPr>
        <w:t xml:space="preserve">, mentre le informazioni addizionali e dettagliate possono essere consultate sulla nostra pagina web </w:t>
      </w:r>
      <w:r>
        <w:rPr>
          <w:rFonts w:ascii="Tahoma" w:hAnsi="Tahoma"/>
          <w:sz w:val="22"/>
          <w:szCs w:val="22"/>
          <w:shd w:fill="FFFFFF" w:val="clear"/>
        </w:rPr>
        <w:t>www.ptpo.camcom.it &gt; Amministrazione trasparente &gt; Privacy</w:t>
      </w:r>
    </w:p>
    <w:p>
      <w:pPr>
        <w:pStyle w:val="Normal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</w:r>
    </w:p>
    <w:p>
      <w:pPr>
        <w:pStyle w:val="Normal"/>
        <w:rPr>
          <w:rFonts w:ascii="Tahoma" w:hAnsi="Tahoma"/>
          <w:b/>
        </w:rPr>
      </w:pPr>
      <w:r>
        <w:rPr>
          <w:rFonts w:ascii="Tahoma" w:hAnsi="Tahoma"/>
          <w:b/>
        </w:rPr>
      </w:r>
    </w:p>
    <w:tbl>
      <w:tblPr>
        <w:tblW w:w="9888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5688"/>
      </w:tblGrid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OGGETTO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INFORMAZIONI DI PRIMO LIVELLO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Titolare del trattamento</w:t>
            </w:r>
          </w:p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(chi decide perché e come i tuoi dati sono trattati)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CAMERA DI COMMERCIO, INDUSTRIA, ARTIGIANATO E AGRICOLTURA  PISTOIA-PRATO</w:t>
            </w:r>
          </w:p>
          <w:p>
            <w:pPr>
              <w:pStyle w:val="Contenutotabella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Sede legale in Prato – Via del Romito, 71 - Tel. 0574-61261</w:t>
            </w:r>
          </w:p>
          <w:p>
            <w:pPr>
              <w:pStyle w:val="Contenutotabella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Sede secondaria in Pistoia – Corso Silvano Fedi, 36 - Tel. 0573-99141</w:t>
            </w:r>
          </w:p>
          <w:p>
            <w:pPr>
              <w:pStyle w:val="Contenutotabella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PEC: cciaa@pec.ptpo.camcom.it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Responsabile della protezione dei dati</w:t>
            </w:r>
          </w:p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(chi coordina e sorveglia il trattamento dei tuoi dati)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Dott.ssa Silvia Borri</w:t>
            </w:r>
          </w:p>
          <w:p>
            <w:pPr>
              <w:pStyle w:val="Contenutotabella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mail: privacy@ptpo.camcom.it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Finalità</w:t>
            </w:r>
          </w:p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(qual è lo scopo di trattamento dei tuoi dati)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Il conferimento dei dati nella forma di dichiarazione sostitutiva di certificazione o di atto notorio è finalizzato all’espletamento delle funzioni amministrative proprie della Camera di Commercio</w:t>
            </w:r>
            <w:r>
              <w:rPr>
                <w:rFonts w:ascii="Tahoma" w:hAnsi="Tahoma"/>
                <w:color w:val="FF0000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Legittimazione</w:t>
            </w:r>
          </w:p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(qual è la base legale per il trattamento dei tuoi dati)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Artt.  46, 47 e 76 del D.P.R. n. 445 del 28.12.2000 “Testo unico delle disposizioni legislative e regolamentari in materia di documentazione amministrativa”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Destinatari</w:t>
            </w:r>
          </w:p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(a chi sono comunicati i tuoi dati)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 dati potranno essere comunicati ai soggetti aventi titolo in virtù di leggi o regolamenti, solo per motivi inerenti il procedimento amministrativo.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Diritti</w:t>
            </w:r>
          </w:p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(quali sono i diritti che puoi esercitare)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Qualora ne sussistano i presupposti, puoi chiederci l’accesso ai tuoi dati personali e la rettifica o la cancellazione degli stessi o la limitazione dei trattamenti che li riguardano.</w:t>
            </w:r>
          </w:p>
          <w:p>
            <w:pPr>
              <w:pStyle w:val="Normal"/>
              <w:widowControl w:val="false"/>
              <w:snapToGrid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Puoi opporti al trattamento ed esercitare il diritto alla portabilità dei dati.</w:t>
            </w:r>
          </w:p>
          <w:p>
            <w:pPr>
              <w:pStyle w:val="Normal"/>
              <w:widowControl w:val="false"/>
              <w:snapToGrid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Inoltre, hai il diritto di proporre reclamo al Garante per la Protezione dei Dati Personali.</w:t>
            </w:r>
          </w:p>
        </w:tc>
      </w:tr>
      <w:tr>
        <w:trPr/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Conseguenze per la mancata comunicazione dei dati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Il trattamento, la comunicazione e la diffusione dei dati personali possono avvenire senza consenso espresso da parte degli interessati, in quanto tali operazioni sono effettuate in base ad un obbligo previsto dalla legge, da un regolamento o dalla normativa comunitaria. Il mancato conferimento nell’ambito di un procedimento amministrativo può comportare l’impossibilità di avviare, istruire e completare il procedimento stesso.</w:t>
            </w:r>
          </w:p>
        </w:tc>
      </w:tr>
      <w:tr>
        <w:trPr>
          <w:trHeight w:val="975" w:hRule="atLeast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Informazioni addizionali (secondo livello)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ahoma" w:hAnsi="Tahoma"/>
                <w:sz w:val="20"/>
                <w:szCs w:val="20"/>
                <w:shd w:fill="FFFFFF" w:val="clear"/>
              </w:rPr>
            </w:pPr>
            <w:r>
              <w:rPr>
                <w:rFonts w:ascii="Tahoma" w:hAnsi="Tahoma"/>
                <w:sz w:val="20"/>
                <w:szCs w:val="20"/>
                <w:shd w:fill="FFFFFF" w:val="clear"/>
              </w:rPr>
              <w:t>E’ possibile consultare informazioni aggiuntive e dettagliate sulla protezione dei tuoi dati sulla nostra pagina web www.ptpo.camcom.it &gt; Amministrazione trasparente &gt; Privacy</w:t>
            </w:r>
          </w:p>
        </w:tc>
      </w:tr>
    </w:tbl>
    <w:p>
      <w:pPr>
        <w:pStyle w:val="Normal"/>
        <w:rPr>
          <w:rFonts w:ascii="Arial" w:hAnsi="Arial"/>
          <w:sz w:val="17"/>
          <w:szCs w:val="22"/>
        </w:rPr>
      </w:pPr>
      <w:r>
        <w:rPr>
          <w:rFonts w:ascii="Tahoma" w:hAnsi="Tahoma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ahoma"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st" w:customStyle="1">
    <w:name w:val="Test"/>
    <w:basedOn w:val="Normal"/>
    <w:qFormat/>
    <w:pPr>
      <w:jc w:val="center"/>
    </w:pPr>
    <w:rPr>
      <w:rFonts w:ascii="Helvetica" w:hAnsi="Helvetica"/>
      <w:b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LibreOffice/7.5.6.2$Windows_X86_64 LibreOffice_project/f654817fb68d6d4600d7d2f6b647e47729f55f15</Application>
  <AppVersion>15.0000</AppVersion>
  <Pages>2</Pages>
  <Words>618</Words>
  <Characters>4172</Characters>
  <CharactersWithSpaces>4740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2022-08-31T11:13:00Z</dcterms:created>
  <dc:creator>Camera di Commercio di Pistoia-Prato</dc:creator>
  <dc:description/>
  <cp:keywords>Dichiarazione sostitutiva di atto notorio certificati di origine Federazione Russa Ucraina dichiarazione export Russia Ucraina</cp:keywords>
  <dc:language>it-IT</dc:language>
  <cp:lastModifiedBy/>
  <dcterms:modified xsi:type="dcterms:W3CDTF">2023-11-30T14:04:58Z</dcterms:modified>
  <cp:revision>4</cp:revision>
  <dc:subject>Dichiarazione sostitutiva di atto notorio export Russia Ucraina</dc:subject>
  <dc:title>Dichiarazione sostitutiva di atto notorio export Russia Ucraina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